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16" w:rsidRPr="006E4D63" w:rsidRDefault="00C31416" w:rsidP="00C31416">
      <w:pPr>
        <w:spacing w:line="360" w:lineRule="auto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6E4D63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各分工会、工会会员：</w:t>
      </w:r>
    </w:p>
    <w:p w:rsidR="00B61E47" w:rsidRPr="00990635" w:rsidRDefault="00B61E47" w:rsidP="00B61E4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90635">
        <w:rPr>
          <w:rFonts w:ascii="仿宋_GB2312" w:eastAsia="仿宋_GB2312" w:hint="eastAsia"/>
          <w:sz w:val="30"/>
          <w:szCs w:val="30"/>
        </w:rPr>
        <w:t>根据国家相关规定，2019年末高速公路要实现不停车快捷收费的小目标，2019年底之前完成所有ETC车道改造，只保留一条人工收费车道。全国各省汽车ETC安装率要达80%以上，使用率要更突破90%大关。为方便全校师生办理，交通银行员工将现场为大家提供优惠活动，具体如下：</w:t>
      </w:r>
    </w:p>
    <w:p w:rsidR="00B61E47" w:rsidRPr="00893D82" w:rsidRDefault="00B61E47" w:rsidP="00B61E47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893D82">
        <w:rPr>
          <w:rFonts w:ascii="仿宋_GB2312" w:eastAsia="仿宋_GB2312" w:hint="eastAsia"/>
          <w:b/>
          <w:sz w:val="30"/>
          <w:szCs w:val="30"/>
        </w:rPr>
        <w:t>一、优惠内容：</w:t>
      </w:r>
    </w:p>
    <w:p w:rsidR="00B61E47" w:rsidRPr="00990635" w:rsidRDefault="00B61E47" w:rsidP="00B61E4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90635">
        <w:rPr>
          <w:rFonts w:ascii="仿宋_GB2312" w:eastAsia="仿宋_GB2312" w:hint="eastAsia"/>
          <w:sz w:val="30"/>
          <w:szCs w:val="30"/>
        </w:rPr>
        <w:t>即日起，凡师生及家属现场办理交通银行ETC即可享受如下六重惊喜活动，可通过手机银行APP在线办理ETC，方便快捷，数量有限先到先得。</w:t>
      </w:r>
    </w:p>
    <w:p w:rsidR="00B61E47" w:rsidRPr="00990635" w:rsidRDefault="00B61E47" w:rsidP="00B61E47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 w:rsidRPr="00990635">
        <w:rPr>
          <w:rFonts w:ascii="仿宋_GB2312" w:eastAsia="仿宋_GB2312" w:hint="eastAsia"/>
          <w:sz w:val="30"/>
          <w:szCs w:val="30"/>
        </w:rPr>
        <w:t>惊喜1：获赠168元通行费贴金券</w:t>
      </w:r>
    </w:p>
    <w:p w:rsidR="00B61E47" w:rsidRPr="00990635" w:rsidRDefault="00B61E47" w:rsidP="00B61E47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 w:rsidRPr="00990635">
        <w:rPr>
          <w:rFonts w:ascii="仿宋_GB2312" w:eastAsia="仿宋_GB2312" w:hint="eastAsia"/>
          <w:sz w:val="30"/>
          <w:szCs w:val="30"/>
        </w:rPr>
        <w:t>惊喜2：乐享“0”元保证金</w:t>
      </w:r>
    </w:p>
    <w:p w:rsidR="00B61E47" w:rsidRPr="00990635" w:rsidRDefault="00B61E47" w:rsidP="00B61E47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 w:rsidRPr="00990635">
        <w:rPr>
          <w:rFonts w:ascii="仿宋_GB2312" w:eastAsia="仿宋_GB2312" w:hint="eastAsia"/>
          <w:sz w:val="30"/>
          <w:szCs w:val="30"/>
        </w:rPr>
        <w:t>惊喜3：价值300元的ETC电子标签免费送</w:t>
      </w:r>
    </w:p>
    <w:p w:rsidR="00B61E47" w:rsidRPr="00990635" w:rsidRDefault="00B61E47" w:rsidP="00B61E47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 w:rsidRPr="00990635">
        <w:rPr>
          <w:rFonts w:ascii="仿宋_GB2312" w:eastAsia="仿宋_GB2312" w:hint="eastAsia"/>
          <w:sz w:val="30"/>
          <w:szCs w:val="30"/>
        </w:rPr>
        <w:t>惊喜4：</w:t>
      </w:r>
      <w:r w:rsidR="00283077">
        <w:rPr>
          <w:rFonts w:ascii="仿宋_GB2312" w:eastAsia="仿宋_GB2312" w:hint="eastAsia"/>
          <w:sz w:val="30"/>
          <w:szCs w:val="30"/>
        </w:rPr>
        <w:t>全国</w:t>
      </w:r>
      <w:r w:rsidRPr="00990635">
        <w:rPr>
          <w:rFonts w:ascii="仿宋_GB2312" w:eastAsia="仿宋_GB2312" w:hint="eastAsia"/>
          <w:sz w:val="30"/>
          <w:szCs w:val="30"/>
        </w:rPr>
        <w:t>高速通行费95折</w:t>
      </w:r>
    </w:p>
    <w:p w:rsidR="00B61E47" w:rsidRPr="00990635" w:rsidRDefault="00B61E47" w:rsidP="00B61E47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 w:rsidRPr="00990635">
        <w:rPr>
          <w:rFonts w:ascii="仿宋_GB2312" w:eastAsia="仿宋_GB2312" w:hint="eastAsia"/>
          <w:sz w:val="30"/>
          <w:szCs w:val="30"/>
        </w:rPr>
        <w:t>惊喜5：非本人名下车辆可办，非京籍车辆可办，全国通用</w:t>
      </w:r>
    </w:p>
    <w:p w:rsidR="00B61E47" w:rsidRPr="00990635" w:rsidRDefault="00B61E47" w:rsidP="00B61E47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 w:rsidRPr="00990635">
        <w:rPr>
          <w:rFonts w:ascii="仿宋_GB2312" w:eastAsia="仿宋_GB2312" w:hint="eastAsia"/>
          <w:sz w:val="30"/>
          <w:szCs w:val="30"/>
        </w:rPr>
        <w:t>惊喜6：现场办理赠送小米蓝牙耳机</w:t>
      </w:r>
    </w:p>
    <w:p w:rsidR="00B61E47" w:rsidRPr="00893D82" w:rsidRDefault="00B61E47" w:rsidP="00B61E47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893D82">
        <w:rPr>
          <w:rFonts w:ascii="仿宋_GB2312" w:eastAsia="仿宋_GB2312" w:hint="eastAsia"/>
          <w:b/>
          <w:sz w:val="30"/>
          <w:szCs w:val="30"/>
        </w:rPr>
        <w:t>二、办理注意事项：</w:t>
      </w:r>
    </w:p>
    <w:p w:rsidR="00B61E47" w:rsidRPr="00990635" w:rsidRDefault="00B61E47" w:rsidP="00B61E4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90635">
        <w:rPr>
          <w:rFonts w:ascii="仿宋_GB2312" w:eastAsia="仿宋_GB2312" w:hint="eastAsia"/>
          <w:sz w:val="30"/>
          <w:szCs w:val="30"/>
        </w:rPr>
        <w:t>请大家带好</w:t>
      </w:r>
      <w:r w:rsidRPr="00990635">
        <w:rPr>
          <w:rFonts w:ascii="仿宋_GB2312" w:eastAsia="仿宋_GB2312" w:hint="eastAsia"/>
          <w:b/>
          <w:sz w:val="30"/>
          <w:szCs w:val="30"/>
        </w:rPr>
        <w:t>身份证、银行卡、行驶证，手机</w:t>
      </w:r>
      <w:r w:rsidRPr="00990635">
        <w:rPr>
          <w:rFonts w:ascii="仿宋_GB2312" w:eastAsia="仿宋_GB2312" w:hint="eastAsia"/>
          <w:sz w:val="30"/>
          <w:szCs w:val="30"/>
        </w:rPr>
        <w:t>方便在线申请，若有</w:t>
      </w:r>
      <w:r w:rsidRPr="00990635">
        <w:rPr>
          <w:rFonts w:ascii="仿宋_GB2312" w:eastAsia="仿宋_GB2312" w:hint="eastAsia"/>
          <w:b/>
          <w:sz w:val="30"/>
          <w:szCs w:val="30"/>
        </w:rPr>
        <w:t>交行卡</w:t>
      </w:r>
      <w:r w:rsidRPr="00990635">
        <w:rPr>
          <w:rFonts w:ascii="仿宋_GB2312" w:eastAsia="仿宋_GB2312" w:hint="eastAsia"/>
          <w:sz w:val="30"/>
          <w:szCs w:val="30"/>
        </w:rPr>
        <w:t>请务必携带，没有交行卡客户需要携带</w:t>
      </w:r>
      <w:r w:rsidRPr="00990635">
        <w:rPr>
          <w:rFonts w:ascii="仿宋_GB2312" w:eastAsia="仿宋_GB2312" w:hint="eastAsia"/>
          <w:b/>
          <w:sz w:val="30"/>
          <w:szCs w:val="30"/>
        </w:rPr>
        <w:t>工行、农行、中行、建行、邮储银行的借记卡</w:t>
      </w:r>
      <w:r w:rsidRPr="00990635">
        <w:rPr>
          <w:rFonts w:ascii="仿宋_GB2312" w:eastAsia="仿宋_GB2312" w:hint="eastAsia"/>
          <w:sz w:val="30"/>
          <w:szCs w:val="30"/>
        </w:rPr>
        <w:t>也可办理。</w:t>
      </w:r>
    </w:p>
    <w:p w:rsidR="00B61E47" w:rsidRPr="00893D82" w:rsidRDefault="00B61E47" w:rsidP="00B61E47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893D82">
        <w:rPr>
          <w:rFonts w:ascii="仿宋_GB2312" w:eastAsia="仿宋_GB2312" w:hint="eastAsia"/>
          <w:b/>
          <w:sz w:val="30"/>
          <w:szCs w:val="30"/>
        </w:rPr>
        <w:t>三、办理时间及地点：</w:t>
      </w:r>
    </w:p>
    <w:p w:rsidR="00B61E47" w:rsidRPr="00990635" w:rsidRDefault="00B61E47" w:rsidP="00B61E4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90635">
        <w:rPr>
          <w:rFonts w:ascii="仿宋_GB2312" w:eastAsia="仿宋_GB2312" w:hint="eastAsia"/>
          <w:sz w:val="30"/>
          <w:szCs w:val="30"/>
        </w:rPr>
        <w:t>交行工作人员于9月3日（周二）10:30—14:30在</w:t>
      </w:r>
      <w:r>
        <w:rPr>
          <w:rFonts w:ascii="仿宋_GB2312" w:eastAsia="仿宋_GB2312" w:hint="eastAsia"/>
          <w:sz w:val="30"/>
          <w:szCs w:val="30"/>
        </w:rPr>
        <w:t>主楼</w:t>
      </w:r>
      <w:r w:rsidRPr="00990635">
        <w:rPr>
          <w:rFonts w:ascii="仿宋_GB2312" w:eastAsia="仿宋_GB2312" w:hint="eastAsia"/>
          <w:sz w:val="30"/>
          <w:szCs w:val="30"/>
        </w:rPr>
        <w:t>D2</w:t>
      </w:r>
      <w:r>
        <w:rPr>
          <w:rFonts w:ascii="仿宋_GB2312" w:eastAsia="仿宋_GB2312" w:hint="eastAsia"/>
          <w:sz w:val="30"/>
          <w:szCs w:val="30"/>
        </w:rPr>
        <w:t>64</w:t>
      </w:r>
      <w:r w:rsidR="00E46706" w:rsidRPr="00990635">
        <w:rPr>
          <w:rFonts w:ascii="仿宋_GB2312" w:eastAsia="仿宋_GB2312" w:hint="eastAsia"/>
          <w:sz w:val="30"/>
          <w:szCs w:val="30"/>
        </w:rPr>
        <w:t>现场</w:t>
      </w:r>
      <w:r w:rsidRPr="00990635">
        <w:rPr>
          <w:rFonts w:ascii="仿宋_GB2312" w:eastAsia="仿宋_GB2312" w:hint="eastAsia"/>
          <w:sz w:val="30"/>
          <w:szCs w:val="30"/>
        </w:rPr>
        <w:t>指导办理</w:t>
      </w:r>
      <w:r w:rsidR="00665C97">
        <w:rPr>
          <w:rFonts w:ascii="仿宋_GB2312" w:eastAsia="仿宋_GB2312" w:hint="eastAsia"/>
          <w:sz w:val="30"/>
          <w:szCs w:val="30"/>
        </w:rPr>
        <w:t>，</w:t>
      </w:r>
      <w:r w:rsidR="007E513C">
        <w:rPr>
          <w:rFonts w:ascii="仿宋_GB2312" w:eastAsia="仿宋_GB2312" w:hint="eastAsia"/>
          <w:sz w:val="30"/>
          <w:szCs w:val="30"/>
        </w:rPr>
        <w:t>简易</w:t>
      </w:r>
      <w:r w:rsidR="00665C97">
        <w:rPr>
          <w:rFonts w:ascii="仿宋_GB2312" w:eastAsia="仿宋_GB2312" w:hint="eastAsia"/>
          <w:sz w:val="30"/>
          <w:szCs w:val="30"/>
        </w:rPr>
        <w:t>安装演示</w:t>
      </w:r>
      <w:r w:rsidRPr="00990635">
        <w:rPr>
          <w:rFonts w:ascii="仿宋_GB2312" w:eastAsia="仿宋_GB2312" w:hint="eastAsia"/>
          <w:sz w:val="30"/>
          <w:szCs w:val="30"/>
        </w:rPr>
        <w:t>。</w:t>
      </w:r>
    </w:p>
    <w:p w:rsidR="00B61E47" w:rsidRPr="00990635" w:rsidRDefault="00B61E47" w:rsidP="00B61E4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90635">
        <w:rPr>
          <w:rFonts w:ascii="仿宋_GB2312" w:eastAsia="仿宋_GB2312" w:hint="eastAsia"/>
          <w:sz w:val="30"/>
          <w:szCs w:val="30"/>
        </w:rPr>
        <w:t>四、非现场办理可扫描如下二维码，非现场办理同等享受上述惊喜活</w:t>
      </w:r>
      <w:r w:rsidRPr="00990635">
        <w:rPr>
          <w:rFonts w:ascii="仿宋_GB2312" w:eastAsia="仿宋_GB2312" w:hint="eastAsia"/>
          <w:sz w:val="30"/>
          <w:szCs w:val="30"/>
        </w:rPr>
        <w:lastRenderedPageBreak/>
        <w:t>动，详情请咨询</w:t>
      </w:r>
      <w:r>
        <w:rPr>
          <w:rFonts w:ascii="仿宋_GB2312" w:eastAsia="仿宋_GB2312" w:hint="eastAsia"/>
          <w:sz w:val="30"/>
          <w:szCs w:val="30"/>
        </w:rPr>
        <w:t>业务</w:t>
      </w:r>
      <w:r w:rsidRPr="00990635">
        <w:rPr>
          <w:rFonts w:ascii="仿宋_GB2312" w:eastAsia="仿宋_GB2312" w:hint="eastAsia"/>
          <w:sz w:val="30"/>
          <w:szCs w:val="30"/>
        </w:rPr>
        <w:t>电话18911318599</w:t>
      </w:r>
      <w:r>
        <w:rPr>
          <w:rFonts w:ascii="仿宋_GB2312" w:eastAsia="仿宋_GB2312" w:hint="eastAsia"/>
          <w:sz w:val="30"/>
          <w:szCs w:val="30"/>
        </w:rPr>
        <w:t>(同微信)</w:t>
      </w:r>
      <w:r w:rsidRPr="00990635">
        <w:rPr>
          <w:rFonts w:ascii="仿宋_GB2312" w:eastAsia="仿宋_GB2312" w:hint="eastAsia"/>
          <w:sz w:val="30"/>
          <w:szCs w:val="30"/>
        </w:rPr>
        <w:t>。</w:t>
      </w:r>
    </w:p>
    <w:p w:rsidR="00B61E47" w:rsidRPr="00990635" w:rsidRDefault="00B61E47" w:rsidP="00B61E4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2541270" cy="2672715"/>
            <wp:effectExtent l="19050" t="0" r="0" b="0"/>
            <wp:docPr id="1" name="图片 1" descr="ETC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C二维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6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E47" w:rsidRPr="00990635" w:rsidRDefault="00B61E47" w:rsidP="00B61E4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90635">
        <w:rPr>
          <w:rFonts w:ascii="仿宋_GB2312" w:eastAsia="仿宋_GB2312" w:hint="eastAsia"/>
          <w:sz w:val="30"/>
          <w:szCs w:val="30"/>
        </w:rPr>
        <w:t>欢迎广大教职工参加。</w:t>
      </w:r>
    </w:p>
    <w:p w:rsidR="00B61E47" w:rsidRPr="00990635" w:rsidRDefault="00B61E47" w:rsidP="00B61E47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B61E47" w:rsidRPr="00990635" w:rsidRDefault="00B61E47" w:rsidP="00B61E47">
      <w:pPr>
        <w:pStyle w:val="a7"/>
        <w:ind w:left="420" w:firstLineChars="0" w:firstLine="0"/>
        <w:rPr>
          <w:rFonts w:ascii="仿宋_GB2312" w:eastAsia="仿宋_GB2312"/>
          <w:sz w:val="30"/>
          <w:szCs w:val="30"/>
        </w:rPr>
      </w:pPr>
    </w:p>
    <w:p w:rsidR="00D82F8C" w:rsidRDefault="00B61E47" w:rsidP="00D82F8C">
      <w:pPr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 xml:space="preserve">       </w:t>
      </w:r>
      <w:r w:rsidR="00043601">
        <w:rPr>
          <w:rFonts w:ascii="仿宋_GB2312" w:eastAsia="仿宋_GB2312" w:hint="eastAsia"/>
          <w:sz w:val="30"/>
          <w:szCs w:val="30"/>
        </w:rPr>
        <w:t xml:space="preserve">                     </w:t>
      </w:r>
      <w:bookmarkStart w:id="0" w:name="_GoBack"/>
      <w:bookmarkEnd w:id="0"/>
      <w:r w:rsidR="00D82F8C" w:rsidRPr="00F33E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校工会 工会第九届</w:t>
      </w:r>
      <w:r w:rsidR="00043601" w:rsidRPr="0004360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生活</w:t>
      </w:r>
      <w:r w:rsidR="00D82F8C" w:rsidRPr="00F33E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福利委员会</w:t>
      </w:r>
    </w:p>
    <w:p w:rsidR="00D82F8C" w:rsidRPr="00264165" w:rsidRDefault="00D82F8C" w:rsidP="00D82F8C">
      <w:pPr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6416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Pr="0026416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9</w:t>
      </w:r>
      <w:r w:rsidRPr="0026416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26416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5855B1" w:rsidRDefault="005855B1" w:rsidP="00D82F8C">
      <w:pPr>
        <w:wordWrap w:val="0"/>
        <w:ind w:right="1200"/>
        <w:jc w:val="center"/>
      </w:pPr>
    </w:p>
    <w:sectPr w:rsidR="005855B1" w:rsidSect="00FC77A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3D" w:rsidRDefault="00F64E3D" w:rsidP="00B61E47">
      <w:r>
        <w:separator/>
      </w:r>
    </w:p>
  </w:endnote>
  <w:endnote w:type="continuationSeparator" w:id="0">
    <w:p w:rsidR="00F64E3D" w:rsidRDefault="00F64E3D" w:rsidP="00B6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3D" w:rsidRDefault="00F64E3D" w:rsidP="00B61E47">
      <w:r>
        <w:separator/>
      </w:r>
    </w:p>
  </w:footnote>
  <w:footnote w:type="continuationSeparator" w:id="0">
    <w:p w:rsidR="00F64E3D" w:rsidRDefault="00F64E3D" w:rsidP="00B6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61B0"/>
    <w:multiLevelType w:val="hybridMultilevel"/>
    <w:tmpl w:val="D59EB820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E47"/>
    <w:rsid w:val="00043601"/>
    <w:rsid w:val="00283077"/>
    <w:rsid w:val="005855B1"/>
    <w:rsid w:val="00665C97"/>
    <w:rsid w:val="007E513C"/>
    <w:rsid w:val="00893D82"/>
    <w:rsid w:val="008A1283"/>
    <w:rsid w:val="00AD61EA"/>
    <w:rsid w:val="00B61E47"/>
    <w:rsid w:val="00C31416"/>
    <w:rsid w:val="00D73F5C"/>
    <w:rsid w:val="00D82F8C"/>
    <w:rsid w:val="00E46706"/>
    <w:rsid w:val="00F6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77107"/>
  <w15:docId w15:val="{B50AF21B-3F0D-4817-8B8C-667AA56B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E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E47"/>
    <w:rPr>
      <w:sz w:val="18"/>
      <w:szCs w:val="18"/>
    </w:rPr>
  </w:style>
  <w:style w:type="paragraph" w:styleId="a7">
    <w:name w:val="List Paragraph"/>
    <w:basedOn w:val="a"/>
    <w:uiPriority w:val="34"/>
    <w:qFormat/>
    <w:rsid w:val="00B61E47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515</Characters>
  <Application>Microsoft Office Word</Application>
  <DocSecurity>0</DocSecurity>
  <Lines>4</Lines>
  <Paragraphs>1</Paragraphs>
  <ScaleCrop>false</ScaleCrop>
  <Company>gh-ncepu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11</cp:revision>
  <dcterms:created xsi:type="dcterms:W3CDTF">2019-08-30T02:58:00Z</dcterms:created>
  <dcterms:modified xsi:type="dcterms:W3CDTF">2019-08-30T08:57:00Z</dcterms:modified>
</cp:coreProperties>
</file>