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50" w:lineRule="atLeast"/>
        <w:jc w:val="center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关于</w:t>
      </w:r>
      <w:r>
        <w:rPr>
          <w:sz w:val="30"/>
          <w:szCs w:val="30"/>
        </w:rPr>
        <w:t>都市小菜园认养</w:t>
      </w:r>
      <w:r>
        <w:rPr>
          <w:rFonts w:cs="宋体"/>
          <w:sz w:val="30"/>
          <w:szCs w:val="30"/>
        </w:rPr>
        <w:t>通知</w:t>
      </w:r>
    </w:p>
    <w:p>
      <w:pPr>
        <w:spacing w:line="440" w:lineRule="exact"/>
        <w:ind w:firstLine="482" w:firstLineChars="200"/>
        <w:rPr>
          <w:rFonts w:ascii="微软雅黑" w:hAnsi="微软雅黑" w:eastAsia="微软雅黑"/>
          <w:sz w:val="24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  <w:lang w:val="en-US" w:eastAsia="zh-CN"/>
        </w:rPr>
        <w:t>北京三元农业有限公司为满足工会会员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回归自然、体验田园生活的需求，开展了认养都市小菜园的活动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在园区划出一块平整土地，供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val="en-US" w:eastAsia="zh-CN"/>
        </w:rPr>
        <w:t>工会会员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种植各种蔬菜，以体验田园生活的乐趣</w:t>
      </w:r>
      <w:r>
        <w:rPr>
          <w:rFonts w:hint="eastAsia" w:ascii="微软雅黑" w:hAnsi="微软雅黑" w:eastAsia="微软雅黑"/>
          <w:sz w:val="24"/>
          <w:szCs w:val="30"/>
        </w:rPr>
        <w:t>：</w:t>
      </w:r>
    </w:p>
    <w:p>
      <w:pPr>
        <w:spacing w:line="440" w:lineRule="exact"/>
        <w:ind w:firstLine="482" w:firstLineChars="200"/>
        <w:rPr>
          <w:rFonts w:ascii="微软雅黑" w:hAnsi="微软雅黑" w:eastAsia="微软雅黑"/>
          <w:sz w:val="24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认养形式如下</w:t>
      </w:r>
      <w:r>
        <w:rPr>
          <w:rFonts w:hint="eastAsia" w:ascii="微软雅黑" w:hAnsi="微软雅黑" w:eastAsia="微软雅黑"/>
          <w:sz w:val="24"/>
          <w:szCs w:val="30"/>
        </w:rPr>
        <w:t>：</w:t>
      </w:r>
    </w:p>
    <w:p>
      <w:pPr>
        <w:spacing w:line="440" w:lineRule="exact"/>
        <w:ind w:firstLine="482" w:firstLineChars="200"/>
        <w:rPr>
          <w:rFonts w:hint="default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一、50㎡ （露地型）  认养价格 ： 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1300/年</w:t>
      </w:r>
    </w:p>
    <w:p>
      <w:pPr>
        <w:spacing w:line="440" w:lineRule="exact"/>
        <w:ind w:firstLine="723" w:firstLineChars="300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提供服务包括</w:t>
      </w:r>
    </w:p>
    <w:p>
      <w:pPr>
        <w:spacing w:line="440" w:lineRule="exact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 xml:space="preserve">1）春茬籽种 </w:t>
      </w:r>
    </w:p>
    <w:p>
      <w:pPr>
        <w:spacing w:line="440" w:lineRule="exact"/>
        <w:ind w:firstLine="241" w:firstLineChars="100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油菜、油麦菜、菠菜、香菜、蒿子秆、茴香、小水萝卜、小白菜、生菜</w:t>
      </w:r>
    </w:p>
    <w:p>
      <w:pPr>
        <w:spacing w:line="440" w:lineRule="exact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2）秋茬籽种：白菜、青萝卜，白萝卜、胡萝卜、油菜、菠菜</w:t>
      </w:r>
    </w:p>
    <w:p>
      <w:pPr>
        <w:spacing w:line="440" w:lineRule="exact"/>
        <w:ind w:left="361" w:hanging="361" w:hangingChars="150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 xml:space="preserve">3）50棵种苗（自选）：黄瓜、西红柿（2种）、茄子（2种）、辣椒、大椒、圆白菜、莴笋。  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spacing w:line="44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</w:t>
      </w:r>
      <w:r>
        <w:rPr>
          <w:rFonts w:ascii="宋体" w:hAnsi="宋体"/>
          <w:b/>
          <w:sz w:val="24"/>
          <w:szCs w:val="24"/>
        </w:rPr>
        <w:t>80</w:t>
      </w:r>
      <w:r>
        <w:rPr>
          <w:rFonts w:hint="eastAsia" w:ascii="宋体" w:hAnsi="宋体"/>
          <w:b/>
          <w:sz w:val="24"/>
          <w:szCs w:val="24"/>
        </w:rPr>
        <w:t>㎡（露地型）</w:t>
      </w:r>
      <w:r>
        <w:rPr>
          <w:rFonts w:ascii="宋体" w:hAnsi="宋体"/>
          <w:b/>
          <w:sz w:val="24"/>
          <w:szCs w:val="24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认养价格：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3300/年</w:t>
      </w:r>
      <w:r>
        <w:rPr>
          <w:rFonts w:hint="eastAsia" w:ascii="宋体" w:hAnsi="宋体"/>
          <w:b/>
          <w:sz w:val="24"/>
          <w:szCs w:val="24"/>
        </w:rPr>
        <w:t>（自带凉亭、桌椅一套、独立水源、围网）</w:t>
      </w:r>
    </w:p>
    <w:p>
      <w:pPr>
        <w:spacing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提供服务包括</w:t>
      </w:r>
    </w:p>
    <w:p>
      <w:pPr>
        <w:spacing w:line="44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）春茬籽种</w:t>
      </w:r>
      <w:r>
        <w:rPr>
          <w:rFonts w:ascii="宋体" w:hAnsi="宋体"/>
          <w:b/>
          <w:bCs/>
          <w:sz w:val="24"/>
          <w:szCs w:val="24"/>
        </w:rPr>
        <w:t xml:space="preserve"> </w:t>
      </w:r>
    </w:p>
    <w:p>
      <w:pPr>
        <w:spacing w:line="440" w:lineRule="exact"/>
        <w:ind w:firstLine="241" w:firstLineChars="1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油菜、油麦菜、菠菜、香菜、蒿子秆、茴香、小水萝卜、小白菜、生菜、</w:t>
      </w:r>
    </w:p>
    <w:p>
      <w:pPr>
        <w:spacing w:line="44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）秋茬籽种：白菜、青萝卜，白萝卜、胡萝卜、油菜、菠菜</w:t>
      </w:r>
    </w:p>
    <w:p>
      <w:pPr>
        <w:spacing w:line="440" w:lineRule="exact"/>
        <w:ind w:left="361" w:hanging="361" w:hangingChars="15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）</w:t>
      </w:r>
      <w:r>
        <w:rPr>
          <w:rFonts w:ascii="宋体" w:hAnsi="宋体"/>
          <w:b/>
          <w:bCs/>
          <w:sz w:val="24"/>
          <w:szCs w:val="24"/>
        </w:rPr>
        <w:t>60</w:t>
      </w:r>
      <w:r>
        <w:rPr>
          <w:rFonts w:hint="eastAsia" w:ascii="宋体" w:hAnsi="宋体"/>
          <w:b/>
          <w:bCs/>
          <w:sz w:val="24"/>
          <w:szCs w:val="24"/>
        </w:rPr>
        <w:t>棵种苗（自选）：黄瓜、西红柿（</w:t>
      </w:r>
      <w:r>
        <w:rPr>
          <w:rFonts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种）、茄子（</w:t>
      </w:r>
      <w:r>
        <w:rPr>
          <w:rFonts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种）、辣椒、大椒、圆白菜、莴笋。</w:t>
      </w:r>
      <w:r>
        <w:rPr>
          <w:rFonts w:ascii="宋体" w:hAnsi="宋体"/>
          <w:b/>
          <w:bCs/>
          <w:sz w:val="24"/>
          <w:szCs w:val="24"/>
        </w:rPr>
        <w:t xml:space="preserve">    </w:t>
      </w:r>
    </w:p>
    <w:p>
      <w:pPr>
        <w:tabs>
          <w:tab w:val="left" w:pos="560"/>
        </w:tabs>
        <w:spacing w:line="360" w:lineRule="auto"/>
        <w:ind w:left="315" w:leftChars="150" w:firstLine="110" w:firstLineChars="50"/>
        <w:rPr>
          <w:rFonts w:ascii="微软雅黑" w:hAnsi="微软雅黑" w:eastAsia="微软雅黑"/>
          <w:b/>
          <w:color w:val="000000" w:themeColor="text1"/>
          <w:sz w:val="22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60"/>
        </w:tabs>
        <w:spacing w:line="360" w:lineRule="auto"/>
        <w:ind w:left="315" w:leftChars="150" w:firstLine="120" w:firstLineChars="50"/>
        <w:rPr>
          <w:rFonts w:ascii="微软雅黑" w:hAnsi="微软雅黑"/>
          <w:b/>
          <w:color w:val="000000" w:themeColor="text1"/>
          <w:sz w:val="2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注：如果无暇管理菜地，我公司可有偿代为管理，包括浇水、施肥、除草、病虫害防止等。代管价格为50平米2000元/年、80平米2800/年。</w:t>
      </w:r>
    </w:p>
    <w:p>
      <w:pPr>
        <w:spacing w:after="106"/>
        <w:ind w:firstLine="720" w:firstLineChars="300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咨询电话：李先生 13439343089（微信号为手机号）</w:t>
      </w:r>
    </w:p>
    <w:p>
      <w:pPr>
        <w:spacing w:after="106"/>
        <w:ind w:firstLine="720" w:firstLineChars="300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</w:t>
      </w:r>
    </w:p>
    <w:p>
      <w:pPr>
        <w:rPr>
          <w:b/>
          <w:bCs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                                             2019年4月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/>
          <w:bCs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73"/>
    <w:rsid w:val="00103F7B"/>
    <w:rsid w:val="004F1633"/>
    <w:rsid w:val="007B2773"/>
    <w:rsid w:val="24C4627A"/>
    <w:rsid w:val="314E12E8"/>
    <w:rsid w:val="35A86E5B"/>
    <w:rsid w:val="3C7831DF"/>
    <w:rsid w:val="3D6C7C1B"/>
    <w:rsid w:val="525677D9"/>
    <w:rsid w:val="5B1519F5"/>
    <w:rsid w:val="72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Grid"/>
    <w:qFormat/>
    <w:uiPriority w:val="0"/>
    <w:rPr>
      <w:kern w:val="2"/>
      <w:sz w:val="21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6</TotalTime>
  <ScaleCrop>false</ScaleCrop>
  <LinksUpToDate>false</LinksUpToDate>
  <CharactersWithSpaces>660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2019-04-25T01:47:00Z</dcterms:created>
  <dc:creator>Administrator</dc:creator>
  <cp:lastModifiedBy>利</cp:lastModifiedBy>
  <dcterms:modified xsi:type="dcterms:W3CDTF">2019-05-09T02:21:02Z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