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B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37" w:afterLines="300"/>
        <w:jc w:val="distribute"/>
        <w:textAlignment w:val="auto"/>
        <w:rPr>
          <w:rFonts w:hint="eastAsia" w:ascii="方正大标宋简体" w:hAnsi="方正大标宋简体" w:eastAsia="方正大标宋简体" w:cs="方正大标宋简体"/>
          <w:bCs/>
          <w:color w:val="FF0000"/>
          <w:w w:val="58"/>
          <w:sz w:val="84"/>
          <w:szCs w:val="84"/>
        </w:rPr>
      </w:pPr>
      <w:r>
        <w:rPr>
          <w:rFonts w:hint="eastAsia" w:ascii="方正大标宋简体" w:hAnsi="方正大标宋简体" w:eastAsia="方正大标宋简体" w:cs="方正大标宋简体"/>
          <w:bCs/>
          <w:color w:val="FF0000"/>
          <w:w w:val="58"/>
          <w:sz w:val="112"/>
          <w:szCs w:val="112"/>
        </w:rPr>
        <w:t>华北电力大学工会委员会文件</w:t>
      </w:r>
    </w:p>
    <w:p w14:paraId="4B6C4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w w:val="60"/>
          <w:sz w:val="56"/>
          <w:szCs w:val="5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w w:val="60"/>
          <w:sz w:val="56"/>
          <w:szCs w:val="56"/>
          <w:lang w:val="en-US" w:eastAsia="zh-CN"/>
        </w:rPr>
        <w:t>（工会标志：方正大标宋简体 56，单倍行间距，段后3行，分散对齐）</w:t>
      </w:r>
    </w:p>
    <w:p w14:paraId="1673E21D">
      <w:pPr>
        <w:widowControl/>
        <w:tabs>
          <w:tab w:val="left" w:pos="360"/>
          <w:tab w:val="left" w:pos="900"/>
        </w:tabs>
        <w:spacing w:line="560" w:lineRule="exact"/>
        <w:ind w:firstLine="0" w:firstLineChars="0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华电工〔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公元年份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426C391C">
      <w:pPr>
        <w:widowControl/>
        <w:tabs>
          <w:tab w:val="left" w:pos="360"/>
          <w:tab w:val="left" w:pos="900"/>
        </w:tabs>
        <w:spacing w:line="560" w:lineRule="exact"/>
        <w:ind w:firstLine="0" w:firstLineChars="0"/>
        <w:jc w:val="center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发文字号：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仿宋_GB2312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16，居中对齐，</w:t>
      </w:r>
      <w:r>
        <w:rPr>
          <w:rFonts w:hint="eastAsia" w:eastAsia="仿宋_GB2312" w:cs="Arial"/>
          <w:bCs/>
          <w:kern w:val="0"/>
          <w:sz w:val="32"/>
          <w:szCs w:val="32"/>
        </w:rPr>
        <w:t>行间距固定值28磅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70684E02">
      <w:pPr>
        <w:keepNext w:val="0"/>
        <w:keepLines w:val="0"/>
        <w:pageBreakBefore w:val="0"/>
        <w:widowControl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黑体" w:eastAsia="方正小标宋简体" w:cs="Arial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86995</wp:posOffset>
                </wp:positionV>
                <wp:extent cx="5830570" cy="0"/>
                <wp:effectExtent l="0" t="13970" r="1778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57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6.85pt;height:0pt;width:459.1pt;z-index:251660288;mso-width-relative:page;mso-height-relative:page;" filled="f" stroked="t" coordsize="21600,21600" o:gfxdata="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qiB6NYAAAAJAQAADwAAAAAAAAABACAAAAAiAAAAZHJzL2Rvd25yZXYueG1sUEsB&#10;AhQAFAAAAAgAh07iQN2MLtL3AQAA5QMAAA4AAAAAAAAAAQAgAAAAJQEAAGRycy9lMm9Eb2MueG1s&#10;UEsFBgAAAAAGAAYAWQEAAI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Times New Roman" w:eastAsia="方正小标宋简体" w:cs="Times New Roman"/>
          <w:spacing w:val="-2"/>
          <w:kern w:val="2"/>
          <w:sz w:val="44"/>
          <w:szCs w:val="44"/>
        </w:rPr>
        <w:t>关于印发</w:t>
      </w:r>
      <w:r>
        <w:rPr>
          <w:rFonts w:hint="eastAsia" w:ascii="方正小标宋简体" w:hAnsi="黑体" w:eastAsia="方正小标宋简体" w:cs="Arial"/>
          <w:b w:val="0"/>
          <w:bCs/>
          <w:color w:val="000000"/>
          <w:kern w:val="0"/>
          <w:sz w:val="44"/>
          <w:szCs w:val="44"/>
          <w:lang w:val="en-US" w:eastAsia="zh-CN"/>
        </w:rPr>
        <w:t>华北电力</w:t>
      </w:r>
      <w:r>
        <w:rPr>
          <w:rFonts w:hint="eastAsia" w:ascii="方正小标宋简体" w:hAnsi="黑体" w:eastAsia="方正小标宋简体" w:cs="Arial"/>
          <w:b w:val="0"/>
          <w:bCs/>
          <w:color w:val="000000"/>
          <w:kern w:val="0"/>
          <w:sz w:val="44"/>
          <w:szCs w:val="44"/>
          <w:lang w:eastAsia="zh-CN"/>
        </w:rPr>
        <w:t>大学工会</w:t>
      </w:r>
      <w:r>
        <w:rPr>
          <w:rFonts w:hint="eastAsia" w:ascii="方正小标宋简体" w:hAnsi="黑体" w:eastAsia="方正小标宋简体" w:cs="Arial"/>
          <w:b w:val="0"/>
          <w:bCs/>
          <w:color w:val="000000"/>
          <w:kern w:val="0"/>
          <w:sz w:val="44"/>
          <w:szCs w:val="44"/>
          <w:lang w:val="en-US" w:eastAsia="zh-CN"/>
        </w:rPr>
        <w:t>委员会xxx的通知</w:t>
      </w:r>
    </w:p>
    <w:p w14:paraId="2B2C6BBA">
      <w:pPr>
        <w:keepNext w:val="0"/>
        <w:keepLines w:val="0"/>
        <w:pageBreakBefore w:val="0"/>
        <w:widowControl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黑体" w:eastAsia="方正小标宋简体" w:cs="Arial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 w14:paraId="5730333F">
      <w:pPr>
        <w:spacing w:line="700" w:lineRule="exact"/>
        <w:jc w:val="center"/>
        <w:rPr>
          <w:rFonts w:hint="eastAsia" w:ascii="方正小标宋简体" w:hAnsi="黑体" w:eastAsia="方正小标宋简体" w:cs="Arial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sz w:val="36"/>
          <w:szCs w:val="36"/>
        </w:rPr>
        <w:t>（</w:t>
      </w:r>
      <w:r>
        <w:rPr>
          <w:rFonts w:hint="eastAsia" w:eastAsia="方正小标宋简体"/>
          <w:sz w:val="36"/>
          <w:szCs w:val="36"/>
          <w:lang w:val="en-US" w:eastAsia="zh-CN"/>
        </w:rPr>
        <w:t>主标题：</w:t>
      </w:r>
      <w:r>
        <w:rPr>
          <w:rFonts w:hint="eastAsia" w:eastAsia="方正小标宋简体"/>
          <w:sz w:val="36"/>
          <w:szCs w:val="36"/>
        </w:rPr>
        <w:t>方正小标宋简体 二号</w:t>
      </w:r>
      <w:r>
        <w:rPr>
          <w:rFonts w:hint="eastAsia" w:eastAsia="方正小标宋简体"/>
          <w:sz w:val="36"/>
          <w:szCs w:val="36"/>
          <w:lang w:eastAsia="zh-CN"/>
        </w:rPr>
        <w:t>，</w:t>
      </w:r>
      <w:r>
        <w:rPr>
          <w:rFonts w:hint="eastAsia" w:eastAsia="方正小标宋简体"/>
          <w:sz w:val="36"/>
          <w:szCs w:val="36"/>
          <w:lang w:val="en-US" w:eastAsia="zh-CN"/>
        </w:rPr>
        <w:t>行间距为固定值32磅，段前2行，后空一行占位符</w:t>
      </w:r>
      <w:r>
        <w:rPr>
          <w:rFonts w:hint="eastAsia" w:eastAsia="方正小标宋简体"/>
          <w:sz w:val="36"/>
          <w:szCs w:val="36"/>
        </w:rPr>
        <w:t>）</w:t>
      </w:r>
    </w:p>
    <w:p w14:paraId="525DA08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各分工会、全体会员：</w:t>
      </w:r>
    </w:p>
    <w:p w14:paraId="7EFA7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Arial"/>
          <w:bCs/>
          <w:kern w:val="0"/>
          <w:sz w:val="32"/>
          <w:szCs w:val="32"/>
        </w:rPr>
      </w:pPr>
      <w:r>
        <w:rPr>
          <w:rFonts w:hint="eastAsia" w:eastAsia="仿宋_GB2312" w:cs="Arial"/>
          <w:bCs/>
          <w:kern w:val="0"/>
          <w:sz w:val="32"/>
          <w:szCs w:val="32"/>
        </w:rPr>
        <w:t>正文段落格式为首行缩进2字符，行间距为固定值28磅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。</w:t>
      </w:r>
      <w:r>
        <w:rPr>
          <w:rFonts w:hint="eastAsia" w:eastAsia="仿宋_GB2312" w:cs="Arial"/>
          <w:bCs/>
          <w:kern w:val="0"/>
          <w:sz w:val="32"/>
          <w:szCs w:val="32"/>
        </w:rPr>
        <w:t>对齐方式为两端对齐。页面格式为上边距37mm，下边距</w:t>
      </w:r>
      <w:r>
        <w:rPr>
          <w:rFonts w:hint="eastAsia" w:eastAsia="仿宋_GB2312" w:cs="Arial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Arial"/>
          <w:bCs/>
          <w:kern w:val="0"/>
          <w:sz w:val="32"/>
          <w:szCs w:val="32"/>
        </w:rPr>
        <w:t>5mm，左边距28mm，右边距26mm。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（仿宋_GB2312三号）</w:t>
      </w:r>
    </w:p>
    <w:p w14:paraId="6ED0A792">
      <w:pPr>
        <w:widowControl/>
        <w:tabs>
          <w:tab w:val="left" w:pos="360"/>
          <w:tab w:val="left" w:pos="900"/>
        </w:tabs>
        <w:spacing w:line="560" w:lineRule="exact"/>
        <w:ind w:firstLine="0" w:firstLineChars="0"/>
        <w:jc w:val="righ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6B05EE">
      <w:pPr>
        <w:widowControl/>
        <w:tabs>
          <w:tab w:val="left" w:pos="360"/>
          <w:tab w:val="left" w:pos="900"/>
        </w:tabs>
        <w:spacing w:line="560" w:lineRule="exact"/>
        <w:ind w:firstLine="0" w:firstLineChars="0"/>
        <w:jc w:val="righ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20xx年x月xx日</w:t>
      </w:r>
    </w:p>
    <w:p w14:paraId="15F58D9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AB71FFA">
      <w:pPr>
        <w:keepNext w:val="0"/>
        <w:keepLines w:val="0"/>
        <w:pageBreakBefore w:val="0"/>
        <w:widowControl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4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fill="FFFFFF"/>
          <w:lang w:val="en-US" w:eastAsia="zh-CN"/>
        </w:rPr>
        <w:t>华北电力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fill="FFFFFF"/>
        </w:rPr>
        <w:t>大学工会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fill="FFFFFF"/>
          <w:lang w:val="en-US" w:eastAsia="zh-CN"/>
        </w:rPr>
        <w:t>委员会xxx</w:t>
      </w:r>
    </w:p>
    <w:p w14:paraId="52B23572">
      <w:pPr>
        <w:keepNext w:val="0"/>
        <w:keepLines w:val="0"/>
        <w:pageBreakBefore w:val="0"/>
        <w:widowControl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fill="FFFFFF"/>
          <w:lang w:val="en-US" w:eastAsia="zh-CN"/>
        </w:rPr>
      </w:pPr>
    </w:p>
    <w:p w14:paraId="3DFE0AC0">
      <w:pPr>
        <w:spacing w:line="70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（</w:t>
      </w:r>
      <w:r>
        <w:rPr>
          <w:rFonts w:hint="eastAsia" w:eastAsia="方正小标宋简体"/>
          <w:sz w:val="36"/>
          <w:szCs w:val="36"/>
          <w:lang w:val="en-US" w:eastAsia="zh-CN"/>
        </w:rPr>
        <w:t>标题：</w:t>
      </w:r>
      <w:r>
        <w:rPr>
          <w:rFonts w:hint="eastAsia" w:eastAsia="方正小标宋简体"/>
          <w:sz w:val="36"/>
          <w:szCs w:val="36"/>
        </w:rPr>
        <w:t>方正小标宋简体 二号</w:t>
      </w:r>
      <w:r>
        <w:rPr>
          <w:rFonts w:hint="eastAsia" w:eastAsia="方正小标宋简体"/>
          <w:sz w:val="36"/>
          <w:szCs w:val="36"/>
          <w:lang w:eastAsia="zh-CN"/>
        </w:rPr>
        <w:t>，</w:t>
      </w:r>
      <w:r>
        <w:rPr>
          <w:rFonts w:hint="eastAsia" w:eastAsia="方正小标宋简体"/>
          <w:sz w:val="36"/>
          <w:szCs w:val="36"/>
          <w:lang w:val="en-US" w:eastAsia="zh-CN"/>
        </w:rPr>
        <w:t>行间距为固定值32磅，段前2行，后空一行占位符</w:t>
      </w:r>
      <w:r>
        <w:rPr>
          <w:rFonts w:hint="eastAsia" w:eastAsia="方正小标宋简体"/>
          <w:sz w:val="36"/>
          <w:szCs w:val="36"/>
        </w:rPr>
        <w:t>）</w:t>
      </w:r>
    </w:p>
    <w:p w14:paraId="1CC21921">
      <w:pPr>
        <w:spacing w:line="70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p w14:paraId="074969C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某某某（一级标题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sz w:val="32"/>
          <w:szCs w:val="32"/>
        </w:rPr>
        <w:t>三号黑体字）</w:t>
      </w:r>
    </w:p>
    <w:p w14:paraId="0502C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（一）某某某（二级标题：三号楷体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_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GB2312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）</w:t>
      </w:r>
    </w:p>
    <w:p w14:paraId="54F51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Arial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 xml:space="preserve">第一条 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******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  <w:t>正文：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仿宋_GB2312三号）</w:t>
      </w:r>
    </w:p>
    <w:p w14:paraId="6235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Arial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  <w:t>一级标题、二级标题和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正文行间距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  <w:t>均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为固定值28磅，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  <w:t>正文首行缩进2字符，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对齐方式为两端对齐。</w:t>
      </w:r>
      <w:r>
        <w:rPr>
          <w:rFonts w:hint="eastAsia" w:eastAsia="仿宋_GB2312" w:cs="Arial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Arial"/>
          <w:b w:val="0"/>
          <w:bCs/>
          <w:kern w:val="0"/>
          <w:sz w:val="32"/>
          <w:szCs w:val="32"/>
          <w:lang w:val="en-US" w:eastAsia="zh-CN"/>
        </w:rPr>
        <w:t>正文后，下一标题前空出一行）</w:t>
      </w:r>
    </w:p>
    <w:p w14:paraId="2B4AC547">
      <w:pPr>
        <w:keepNext w:val="0"/>
        <w:keepLines w:val="0"/>
        <w:pageBreakBefore w:val="0"/>
        <w:widowControl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</w:pPr>
    </w:p>
    <w:p w14:paraId="20B65083">
      <w:pPr>
        <w:keepNext w:val="0"/>
        <w:keepLines w:val="0"/>
        <w:pageBreakBefore w:val="0"/>
        <w:widowControl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  <w:t>附件：1.华北电力大学工会委员会xxx</w:t>
      </w:r>
    </w:p>
    <w:p w14:paraId="30DAC97F">
      <w:pPr>
        <w:keepNext w:val="0"/>
        <w:keepLines w:val="0"/>
        <w:pageBreakBefore w:val="0"/>
        <w:widowControl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Arial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  <w:t xml:space="preserve">          2.某某某</w:t>
      </w:r>
    </w:p>
    <w:p w14:paraId="4AF5E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</w:rPr>
        <w:t>附件说明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仿宋_GB2312三号</w:t>
      </w:r>
      <w:r>
        <w:rPr>
          <w:rFonts w:hint="eastAsia" w:ascii="仿宋_GB2312" w:eastAsia="仿宋_GB2312"/>
          <w:sz w:val="32"/>
          <w:szCs w:val="32"/>
        </w:rPr>
        <w:t>，在正文下空一行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首行缩进2字符</w:t>
      </w:r>
      <w:r>
        <w:rPr>
          <w:rFonts w:hint="eastAsia" w:ascii="仿宋_GB2312" w:eastAsia="仿宋_GB2312"/>
          <w:sz w:val="32"/>
          <w:szCs w:val="32"/>
        </w:rPr>
        <w:t>编排“附件”二字，后标全角冒号和附件名称，如有多个附件，用“1.”“2.”“3.”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在正文中相应位置要标明“见附件*”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附件名称较长需回行时，与上一行附件名称的首字对齐。）</w:t>
      </w:r>
    </w:p>
    <w:p w14:paraId="2FF3FE46">
      <w:pPr>
        <w:keepNext w:val="0"/>
        <w:keepLines w:val="0"/>
        <w:pageBreakBefore w:val="0"/>
        <w:widowControl/>
        <w:tabs>
          <w:tab w:val="left" w:pos="900"/>
          <w:tab w:val="left" w:pos="33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Arial"/>
          <w:bCs/>
          <w:kern w:val="0"/>
          <w:sz w:val="32"/>
          <w:szCs w:val="32"/>
          <w:highlight w:val="none"/>
          <w:lang w:val="en-US" w:eastAsia="zh-CN"/>
        </w:rPr>
      </w:pPr>
    </w:p>
    <w:p w14:paraId="79E91395">
      <w:pPr>
        <w:keepNext w:val="0"/>
        <w:keepLines w:val="0"/>
        <w:pageBreakBefore w:val="0"/>
        <w:widowControl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</w:pPr>
    </w:p>
    <w:p w14:paraId="08C864A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9D320B">
      <w:pPr>
        <w:tabs>
          <w:tab w:val="left" w:pos="2949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（黑体三号，单倍行距，顶格编排在版心左上</w:t>
      </w:r>
      <w:bookmarkStart w:id="0" w:name="_GoBack"/>
      <w:bookmarkEnd w:id="0"/>
      <w:r>
        <w:rPr>
          <w:rFonts w:hint="eastAsia" w:ascii="黑体" w:hAnsi="黑体" w:eastAsia="黑体" w:cs="黑体"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角第一行）</w:t>
      </w:r>
    </w:p>
    <w:p w14:paraId="59B3BA97">
      <w:pPr>
        <w:keepNext w:val="0"/>
        <w:keepLines w:val="0"/>
        <w:pageBreakBefore w:val="0"/>
        <w:widowControl w:val="0"/>
        <w:tabs>
          <w:tab w:val="left" w:pos="2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华北电力大学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工会委员会xxx</w:t>
      </w:r>
    </w:p>
    <w:p w14:paraId="5ECB380A">
      <w:pPr>
        <w:tabs>
          <w:tab w:val="left" w:pos="2949"/>
        </w:tabs>
        <w:bidi w:val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</w:p>
    <w:p w14:paraId="539920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949"/>
        </w:tabs>
        <w:bidi w:val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36"/>
          <w:szCs w:val="36"/>
        </w:rPr>
        <w:t>（</w:t>
      </w:r>
      <w:r>
        <w:rPr>
          <w:rFonts w:hint="eastAsia" w:eastAsia="方正小标宋简体"/>
          <w:sz w:val="36"/>
          <w:szCs w:val="36"/>
          <w:lang w:val="en-US" w:eastAsia="zh-CN"/>
        </w:rPr>
        <w:t>标题：</w:t>
      </w:r>
      <w:r>
        <w:rPr>
          <w:rFonts w:hint="eastAsia" w:eastAsia="方正小标宋简体"/>
          <w:sz w:val="36"/>
          <w:szCs w:val="36"/>
        </w:rPr>
        <w:t>方正小标宋简体 二号</w:t>
      </w:r>
      <w:r>
        <w:rPr>
          <w:rFonts w:hint="eastAsia" w:eastAsia="方正小标宋简体"/>
          <w:sz w:val="36"/>
          <w:szCs w:val="36"/>
          <w:lang w:eastAsia="zh-CN"/>
        </w:rPr>
        <w:t>，</w:t>
      </w:r>
      <w:r>
        <w:rPr>
          <w:rFonts w:hint="eastAsia" w:eastAsia="方正小标宋简体"/>
          <w:sz w:val="36"/>
          <w:szCs w:val="36"/>
          <w:lang w:val="en-US" w:eastAsia="zh-CN"/>
        </w:rPr>
        <w:t>行间距为固定值32磅，后空一行占位符</w:t>
      </w:r>
      <w:r>
        <w:rPr>
          <w:rFonts w:hint="eastAsia" w:eastAsia="方正小标宋简体"/>
          <w:sz w:val="36"/>
          <w:szCs w:val="36"/>
        </w:rPr>
        <w:t>）</w:t>
      </w:r>
    </w:p>
    <w:p w14:paraId="62983672">
      <w:pPr>
        <w:keepNext w:val="0"/>
        <w:keepLines w:val="0"/>
        <w:pageBreakBefore w:val="0"/>
        <w:widowControl w:val="0"/>
        <w:tabs>
          <w:tab w:val="left" w:pos="2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段落格式为首行缩进2字符，行间距为固定值28磅，对齐方式为两端对齐。（仿宋_GB2312三号）</w:t>
      </w:r>
    </w:p>
    <w:p w14:paraId="2B6D62BC">
      <w:pPr>
        <w:keepNext w:val="0"/>
        <w:keepLines w:val="0"/>
        <w:pageBreakBefore w:val="0"/>
        <w:widowControl w:val="0"/>
        <w:tabs>
          <w:tab w:val="left" w:pos="2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</w:pP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75"/>
        <w:gridCol w:w="2264"/>
        <w:gridCol w:w="2269"/>
      </w:tblGrid>
      <w:tr w14:paraId="65524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3" w:type="pct"/>
            <w:tcBorders>
              <w:right w:val="single" w:color="auto" w:sz="4" w:space="0"/>
            </w:tcBorders>
            <w:vAlign w:val="center"/>
          </w:tcPr>
          <w:p w14:paraId="67A88993">
            <w:pPr>
              <w:spacing w:before="156" w:after="156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255" w:type="pct"/>
            <w:tcBorders>
              <w:left w:val="single" w:color="auto" w:sz="4" w:space="0"/>
            </w:tcBorders>
            <w:vAlign w:val="center"/>
          </w:tcPr>
          <w:p w14:paraId="3BC0A7A5">
            <w:pPr>
              <w:spacing w:before="156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9" w:type="pct"/>
            <w:tcBorders>
              <w:right w:val="single" w:color="auto" w:sz="4" w:space="0"/>
            </w:tcBorders>
            <w:vAlign w:val="center"/>
          </w:tcPr>
          <w:p w14:paraId="6560D06A">
            <w:pPr>
              <w:spacing w:before="156" w:after="156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252" w:type="pct"/>
            <w:tcBorders>
              <w:left w:val="single" w:color="auto" w:sz="4" w:space="0"/>
            </w:tcBorders>
            <w:vAlign w:val="center"/>
          </w:tcPr>
          <w:p w14:paraId="678074E5">
            <w:pPr>
              <w:spacing w:before="156" w:after="156"/>
              <w:jc w:val="center"/>
              <w:rPr>
                <w:rFonts w:ascii="宋体"/>
                <w:sz w:val="24"/>
              </w:rPr>
            </w:pPr>
          </w:p>
        </w:tc>
      </w:tr>
      <w:tr w14:paraId="1DA18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3" w:type="pct"/>
            <w:tcBorders>
              <w:right w:val="single" w:color="auto" w:sz="4" w:space="0"/>
            </w:tcBorders>
            <w:vAlign w:val="center"/>
          </w:tcPr>
          <w:p w14:paraId="3DF641BC">
            <w:pPr>
              <w:spacing w:before="156" w:after="156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255" w:type="pct"/>
            <w:tcBorders>
              <w:left w:val="single" w:color="auto" w:sz="4" w:space="0"/>
            </w:tcBorders>
            <w:vAlign w:val="center"/>
          </w:tcPr>
          <w:p w14:paraId="71083D55">
            <w:pPr>
              <w:spacing w:before="156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9" w:type="pct"/>
            <w:tcBorders>
              <w:left w:val="single" w:color="auto" w:sz="4" w:space="0"/>
            </w:tcBorders>
            <w:vAlign w:val="center"/>
          </w:tcPr>
          <w:p w14:paraId="3E1D437A">
            <w:pPr>
              <w:spacing w:before="156" w:after="156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252" w:type="pct"/>
            <w:tcBorders>
              <w:left w:val="single" w:color="auto" w:sz="4" w:space="0"/>
            </w:tcBorders>
            <w:vAlign w:val="center"/>
          </w:tcPr>
          <w:p w14:paraId="5F24FA0A">
            <w:pPr>
              <w:spacing w:before="156" w:after="156"/>
              <w:jc w:val="center"/>
              <w:rPr>
                <w:rFonts w:ascii="宋体"/>
                <w:sz w:val="24"/>
              </w:rPr>
            </w:pPr>
          </w:p>
        </w:tc>
      </w:tr>
      <w:tr w14:paraId="1235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1243" w:type="pct"/>
            <w:tcBorders>
              <w:right w:val="single" w:color="auto" w:sz="4" w:space="0"/>
            </w:tcBorders>
            <w:textDirection w:val="tbRlV"/>
            <w:vAlign w:val="center"/>
          </w:tcPr>
          <w:p w14:paraId="58D62A6A">
            <w:pPr>
              <w:spacing w:before="156" w:after="156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xxxxx</w:t>
            </w:r>
          </w:p>
        </w:tc>
        <w:tc>
          <w:tcPr>
            <w:tcW w:w="3756" w:type="pct"/>
            <w:gridSpan w:val="3"/>
            <w:tcBorders>
              <w:left w:val="single" w:color="auto" w:sz="4" w:space="0"/>
            </w:tcBorders>
          </w:tcPr>
          <w:p w14:paraId="3242BCC1">
            <w:pPr>
              <w:spacing w:before="156" w:after="156"/>
              <w:rPr>
                <w:rFonts w:ascii="宋体"/>
                <w:sz w:val="24"/>
              </w:rPr>
            </w:pPr>
          </w:p>
        </w:tc>
      </w:tr>
    </w:tbl>
    <w:p w14:paraId="381CC219">
      <w:pPr>
        <w:keepNext w:val="0"/>
        <w:keepLines w:val="0"/>
        <w:pageBreakBefore w:val="0"/>
        <w:widowControl w:val="0"/>
        <w:tabs>
          <w:tab w:val="left" w:pos="2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  <w:t>（表格文字：黑体，单倍行距，居中对齐）</w:t>
      </w:r>
    </w:p>
    <w:p w14:paraId="65F9678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Arial"/>
          <w:bCs/>
          <w:kern w:val="0"/>
          <w:sz w:val="32"/>
          <w:szCs w:val="32"/>
          <w:lang w:val="en-US" w:eastAsia="zh-CN"/>
        </w:rPr>
      </w:pPr>
    </w:p>
    <w:p w14:paraId="0C1C74A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Arial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u w:val="none"/>
          <w:lang w:val="en-US" w:eastAsia="zh-CN"/>
        </w:rPr>
        <w:t>（署名在全文末页面底，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仿宋_GB2312三号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u w:val="none"/>
          <w:lang w:val="en-US" w:eastAsia="zh-CN"/>
        </w:rPr>
        <w:t>，上下框线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</w:rPr>
        <w:t>行间距为固定值28磅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Arial"/>
          <w:bCs/>
          <w:kern w:val="0"/>
          <w:sz w:val="32"/>
          <w:szCs w:val="32"/>
          <w:u w:val="none"/>
          <w:lang w:val="en-US" w:eastAsia="zh-CN"/>
        </w:rPr>
        <w:t>首行缩进2字符，同行右端署印发日期）</w:t>
      </w:r>
    </w:p>
    <w:p w14:paraId="46DF14BA">
      <w:pPr>
        <w:pBdr>
          <w:top w:val="single" w:color="auto" w:sz="4" w:space="1"/>
          <w:bottom w:val="single" w:color="auto" w:sz="4" w:space="4"/>
          <w:between w:val="single" w:color="auto" w:sz="4" w:space="1"/>
        </w:pBd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</w:rPr>
        <w:t>　</w:t>
      </w:r>
      <w:r>
        <w:rPr>
          <w:rFonts w:hint="eastAsia" w:eastAsia="仿宋_GB2312" w:cs="仿宋_GB2312"/>
          <w:bCs/>
          <w:sz w:val="32"/>
          <w:szCs w:val="32"/>
        </w:rPr>
        <w:t>华北电力大学工会　　            20</w:t>
      </w:r>
      <w:r>
        <w:rPr>
          <w:rFonts w:hint="eastAsia" w:eastAsia="仿宋_GB2312" w:cs="仿宋_GB2312"/>
          <w:bCs/>
          <w:sz w:val="32"/>
          <w:szCs w:val="32"/>
          <w:lang w:val="en-US" w:eastAsia="zh-CN"/>
        </w:rPr>
        <w:t>xx</w:t>
      </w:r>
      <w:r>
        <w:rPr>
          <w:rFonts w:hint="eastAsia" w:eastAsia="仿宋_GB2312" w:cs="仿宋_GB2312"/>
          <w:bCs/>
          <w:sz w:val="32"/>
          <w:szCs w:val="32"/>
        </w:rPr>
        <w:t>年</w:t>
      </w:r>
      <w:r>
        <w:rPr>
          <w:rFonts w:hint="eastAsia" w:eastAsia="仿宋_GB2312" w:cs="仿宋_GB2312"/>
          <w:bCs/>
          <w:sz w:val="32"/>
          <w:szCs w:val="32"/>
          <w:lang w:val="en-US" w:eastAsia="zh-CN"/>
        </w:rPr>
        <w:t xml:space="preserve"> x</w:t>
      </w:r>
      <w:r>
        <w:rPr>
          <w:rFonts w:hint="eastAsia" w:eastAsia="仿宋_GB2312" w:cs="仿宋_GB2312"/>
          <w:bCs/>
          <w:sz w:val="32"/>
          <w:szCs w:val="32"/>
        </w:rPr>
        <w:t>月</w:t>
      </w:r>
      <w:r>
        <w:rPr>
          <w:rFonts w:hint="eastAsia" w:eastAsia="仿宋_GB2312" w:cs="仿宋_GB2312"/>
          <w:bCs/>
          <w:sz w:val="32"/>
          <w:szCs w:val="32"/>
          <w:lang w:val="en-US" w:eastAsia="zh-CN"/>
        </w:rPr>
        <w:t>xx</w:t>
      </w:r>
      <w:r>
        <w:rPr>
          <w:rFonts w:hint="eastAsia" w:eastAsia="仿宋_GB2312" w:cs="仿宋_GB2312"/>
          <w:bCs/>
          <w:sz w:val="32"/>
          <w:szCs w:val="32"/>
        </w:rPr>
        <w:t>日印发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7961B">
    <w:pPr>
      <w:pStyle w:val="2"/>
      <w:jc w:val="center"/>
    </w:pPr>
    <w:r>
      <w:rPr>
        <w:rFonts w:hint="eastAsia" w:asciiTheme="minorEastAsia" w:hAnsiTheme="minorEastAsia" w:eastAsiaTheme="minorEastAsia" w:cstheme="minorEastAsia"/>
        <w:bCs/>
        <w:kern w:val="0"/>
        <w:sz w:val="24"/>
        <w:szCs w:val="24"/>
        <w:lang w:val="en-US" w:eastAsia="zh-CN"/>
      </w:rPr>
      <w:t>（页脚插入页码选择标准公文格式，宋体小四号）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CB95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57CB95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EE5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FD65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0256B"/>
    <w:multiLevelType w:val="singleLevel"/>
    <w:tmpl w:val="CD0025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E20E4"/>
    <w:rsid w:val="0D700E71"/>
    <w:rsid w:val="12345838"/>
    <w:rsid w:val="3DE51FA8"/>
    <w:rsid w:val="43AE20E4"/>
    <w:rsid w:val="581F05C8"/>
    <w:rsid w:val="5ADD20BA"/>
    <w:rsid w:val="77BB7B50"/>
    <w:rsid w:val="7A2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810</Characters>
  <Lines>0</Lines>
  <Paragraphs>0</Paragraphs>
  <TotalTime>55</TotalTime>
  <ScaleCrop>false</ScaleCrop>
  <LinksUpToDate>false</LinksUpToDate>
  <CharactersWithSpaces>842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2025-08-18T06:31:00Z</dcterms:created>
  <dc:creator>王宇坚</dc:creator>
  <cp:lastModifiedBy>王宇坚</cp:lastModifiedBy>
  <dcterms:modified xsi:type="dcterms:W3CDTF">2025-09-10T01:00:06Z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FB210DC0CF5A4BD5B633370BFE0702DD_11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